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22" w:rsidRDefault="00994B22" w:rsidP="00994B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City of Brewer</w:t>
      </w:r>
    </w:p>
    <w:p w:rsidR="00CE3295" w:rsidRPr="00CE3295" w:rsidRDefault="00994B22" w:rsidP="00994B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Residential </w:t>
      </w:r>
      <w:r w:rsidR="00CE3295" w:rsidRPr="00CE32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Submeter Program</w:t>
      </w:r>
    </w:p>
    <w:p w:rsidR="00CE3295" w:rsidRPr="00CE3295" w:rsidRDefault="00CE3295" w:rsidP="00CE3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95">
        <w:rPr>
          <w:rFonts w:ascii="Times New Roman" w:eastAsia="Times New Roman" w:hAnsi="Times New Roman" w:cs="Times New Roman"/>
          <w:sz w:val="24"/>
          <w:szCs w:val="24"/>
        </w:rPr>
        <w:t xml:space="preserve">We recognize that many </w:t>
      </w:r>
      <w:r w:rsidR="00994B22">
        <w:rPr>
          <w:rFonts w:ascii="Times New Roman" w:eastAsia="Times New Roman" w:hAnsi="Times New Roman" w:cs="Times New Roman"/>
          <w:sz w:val="24"/>
          <w:szCs w:val="24"/>
        </w:rPr>
        <w:t xml:space="preserve">residential </w:t>
      </w:r>
      <w:r w:rsidRPr="00CE3295">
        <w:rPr>
          <w:rFonts w:ascii="Times New Roman" w:eastAsia="Times New Roman" w:hAnsi="Times New Roman" w:cs="Times New Roman"/>
          <w:sz w:val="24"/>
          <w:szCs w:val="24"/>
        </w:rPr>
        <w:t>customers use water outside during the summer months. If the water used outside does not enter the sewer system</w:t>
      </w:r>
      <w:r w:rsidR="00E82C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3295">
        <w:rPr>
          <w:rFonts w:ascii="Times New Roman" w:eastAsia="Times New Roman" w:hAnsi="Times New Roman" w:cs="Times New Roman"/>
          <w:sz w:val="24"/>
          <w:szCs w:val="24"/>
        </w:rPr>
        <w:t xml:space="preserve"> it is possible to receive an adjustment to your sewer bill</w:t>
      </w:r>
      <w:r w:rsidR="00E82C90">
        <w:rPr>
          <w:rFonts w:ascii="Times New Roman" w:eastAsia="Times New Roman" w:hAnsi="Times New Roman" w:cs="Times New Roman"/>
          <w:sz w:val="24"/>
          <w:szCs w:val="24"/>
        </w:rPr>
        <w:t xml:space="preserve"> if you participate in</w:t>
      </w:r>
      <w:r w:rsidRPr="00CE329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994B22" w:rsidRPr="00994B22">
        <w:rPr>
          <w:rFonts w:ascii="Times New Roman" w:eastAsia="Times New Roman" w:hAnsi="Times New Roman" w:cs="Times New Roman"/>
          <w:b/>
          <w:sz w:val="24"/>
          <w:szCs w:val="24"/>
        </w:rPr>
        <w:t>Residential</w:t>
      </w:r>
      <w:r w:rsidR="0099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2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Submeter Program. </w:t>
      </w:r>
    </w:p>
    <w:p w:rsidR="009E7BB9" w:rsidRPr="009E7BB9" w:rsidRDefault="00296591" w:rsidP="009E7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Residential Submeter Program</w:t>
      </w:r>
      <w:r w:rsidR="00CE3295" w:rsidRPr="00CE3295">
        <w:rPr>
          <w:rFonts w:ascii="Times New Roman" w:eastAsia="Times New Roman" w:hAnsi="Times New Roman" w:cs="Times New Roman"/>
          <w:sz w:val="24"/>
          <w:szCs w:val="24"/>
        </w:rPr>
        <w:t xml:space="preserve"> information </w:t>
      </w:r>
      <w:r>
        <w:rPr>
          <w:rFonts w:ascii="Times New Roman" w:eastAsia="Times New Roman" w:hAnsi="Times New Roman" w:cs="Times New Roman"/>
          <w:sz w:val="24"/>
          <w:szCs w:val="24"/>
        </w:rPr>
        <w:t>and requirements:</w:t>
      </w:r>
    </w:p>
    <w:p w:rsidR="00CE3295" w:rsidRPr="009E7BB9" w:rsidRDefault="00CE3295" w:rsidP="009E7BB9">
      <w:pPr>
        <w:pStyle w:val="ListParagraph"/>
        <w:numPr>
          <w:ilvl w:val="0"/>
          <w:numId w:val="3"/>
        </w:numPr>
        <w:spacing w:before="100" w:beforeAutospacing="1" w:after="24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Outside water </w:t>
      </w:r>
      <w:r w:rsidR="00994B22" w:rsidRPr="009E7BB9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994B22" w:rsidRPr="009E7BB9">
        <w:rPr>
          <w:rFonts w:ascii="Times New Roman" w:eastAsia="Times New Roman" w:hAnsi="Times New Roman" w:cs="Times New Roman"/>
          <w:sz w:val="24"/>
          <w:szCs w:val="24"/>
        </w:rPr>
        <w:t xml:space="preserve">separately 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metered </w:t>
      </w:r>
      <w:r w:rsidR="00994B22" w:rsidRPr="009E7BB9">
        <w:rPr>
          <w:rFonts w:ascii="Times New Roman" w:eastAsia="Times New Roman" w:hAnsi="Times New Roman" w:cs="Times New Roman"/>
          <w:sz w:val="24"/>
          <w:szCs w:val="24"/>
        </w:rPr>
        <w:t>to be eligible for a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 sewer </w:t>
      </w:r>
      <w:r w:rsidR="00994B22" w:rsidRPr="009E7BB9">
        <w:rPr>
          <w:rFonts w:ascii="Times New Roman" w:eastAsia="Times New Roman" w:hAnsi="Times New Roman" w:cs="Times New Roman"/>
          <w:sz w:val="24"/>
          <w:szCs w:val="24"/>
        </w:rPr>
        <w:t>adjustment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. The customer is responsible for buying and installing the meter. A new meter can be purchased from </w:t>
      </w:r>
      <w:r w:rsidR="00296591" w:rsidRPr="009E7BB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82C90" w:rsidRPr="009E7BB9">
        <w:rPr>
          <w:rFonts w:ascii="Times New Roman" w:eastAsia="Times New Roman" w:hAnsi="Times New Roman" w:cs="Times New Roman"/>
          <w:sz w:val="24"/>
          <w:szCs w:val="24"/>
        </w:rPr>
        <w:t xml:space="preserve"> water industry 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supply store </w:t>
      </w:r>
      <w:r w:rsidR="00E82C90" w:rsidRPr="009E7BB9">
        <w:rPr>
          <w:rFonts w:ascii="Times New Roman" w:eastAsia="Times New Roman" w:hAnsi="Times New Roman" w:cs="Times New Roman"/>
          <w:sz w:val="24"/>
          <w:szCs w:val="24"/>
        </w:rPr>
        <w:t xml:space="preserve">(e.g. EJ Prescott, Ferguson Waterworks, Maine Water Works Supply, USA </w:t>
      </w:r>
      <w:proofErr w:type="spellStart"/>
      <w:r w:rsidR="00E82C90" w:rsidRPr="009E7BB9">
        <w:rPr>
          <w:rFonts w:ascii="Times New Roman" w:eastAsia="Times New Roman" w:hAnsi="Times New Roman" w:cs="Times New Roman"/>
          <w:sz w:val="24"/>
          <w:szCs w:val="24"/>
        </w:rPr>
        <w:t>Blue</w:t>
      </w:r>
      <w:r w:rsidR="00296591" w:rsidRPr="009E7BB9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="00296591" w:rsidRPr="009E7B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>at</w:t>
      </w:r>
      <w:r w:rsidR="00296591" w:rsidRPr="009E7BB9">
        <w:rPr>
          <w:rFonts w:ascii="Times New Roman" w:eastAsia="Times New Roman" w:hAnsi="Times New Roman" w:cs="Times New Roman"/>
          <w:sz w:val="24"/>
          <w:szCs w:val="24"/>
        </w:rPr>
        <w:t xml:space="preserve"> a cost of approximately $100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4D9E" w:rsidRPr="009E7BB9">
        <w:rPr>
          <w:rFonts w:ascii="Times New Roman" w:eastAsia="Times New Roman" w:hAnsi="Times New Roman" w:cs="Times New Roman"/>
          <w:sz w:val="24"/>
          <w:szCs w:val="24"/>
        </w:rPr>
        <w:t xml:space="preserve">Another option would be to buy a meter on the internet.  </w:t>
      </w:r>
      <w:r w:rsidR="00994B22" w:rsidRPr="009E7BB9">
        <w:rPr>
          <w:rFonts w:ascii="Times New Roman" w:eastAsia="Times New Roman" w:hAnsi="Times New Roman" w:cs="Times New Roman"/>
          <w:sz w:val="24"/>
          <w:szCs w:val="24"/>
        </w:rPr>
        <w:t xml:space="preserve">The Brewer Water Department does not sell used meters.  </w:t>
      </w:r>
      <w:r w:rsidR="00EC257D">
        <w:rPr>
          <w:rFonts w:ascii="Times New Roman" w:eastAsia="Times New Roman" w:hAnsi="Times New Roman" w:cs="Times New Roman"/>
          <w:sz w:val="24"/>
          <w:szCs w:val="24"/>
        </w:rPr>
        <w:br/>
      </w:r>
      <w:r w:rsidRPr="00EC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The measurement on the meter</w:t>
      </w:r>
      <w:r w:rsidRPr="00EC257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994B22" w:rsidRPr="00EC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must</w:t>
      </w:r>
      <w:r w:rsidRPr="00EC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read in cubic feet</w:t>
      </w:r>
      <w:r w:rsidRPr="00EC257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CE3295" w:rsidRPr="009E7BB9" w:rsidRDefault="00CE3295" w:rsidP="009E7BB9">
      <w:pPr>
        <w:pStyle w:val="ListParagraph"/>
        <w:numPr>
          <w:ilvl w:val="0"/>
          <w:numId w:val="3"/>
        </w:numPr>
        <w:spacing w:before="100" w:beforeAutospacing="1" w:after="24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The homeowner may install the meter or </w:t>
      </w:r>
      <w:r w:rsidR="00684CF1" w:rsidRPr="009E7BB9">
        <w:rPr>
          <w:rFonts w:ascii="Times New Roman" w:eastAsia="Times New Roman" w:hAnsi="Times New Roman" w:cs="Times New Roman"/>
          <w:sz w:val="24"/>
          <w:szCs w:val="24"/>
        </w:rPr>
        <w:t>hire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 a plumber to install it. No permit is necessary. </w:t>
      </w:r>
      <w:r w:rsidR="00EC257D">
        <w:rPr>
          <w:rFonts w:ascii="Times New Roman" w:eastAsia="Times New Roman" w:hAnsi="Times New Roman" w:cs="Times New Roman"/>
          <w:sz w:val="24"/>
          <w:szCs w:val="24"/>
        </w:rPr>
        <w:t>Ideally, the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 meter </w:t>
      </w:r>
      <w:r w:rsidR="00EC257D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be installed permanently to the line feeding the outside faucet or </w:t>
      </w:r>
      <w:proofErr w:type="gramStart"/>
      <w:r w:rsidRPr="009E7BB9">
        <w:rPr>
          <w:rFonts w:ascii="Times New Roman" w:eastAsia="Times New Roman" w:hAnsi="Times New Roman" w:cs="Times New Roman"/>
          <w:sz w:val="24"/>
          <w:szCs w:val="24"/>
        </w:rPr>
        <w:t>faucets.</w:t>
      </w:r>
      <w:r w:rsidR="00EC257D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End"/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>If more than one outside spigot is utilized</w:t>
      </w:r>
      <w:r w:rsidR="00296591" w:rsidRPr="009E7B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 it is preferable they both be measured by one submeter. </w:t>
      </w:r>
      <w:r w:rsidR="00296591" w:rsidRPr="009E7BB9">
        <w:rPr>
          <w:rFonts w:ascii="Times New Roman" w:eastAsia="Times New Roman" w:hAnsi="Times New Roman" w:cs="Times New Roman"/>
          <w:sz w:val="24"/>
          <w:szCs w:val="24"/>
        </w:rPr>
        <w:t xml:space="preserve">The dial must point skyward for an accurate reading. 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>If installing the meter with the dial pointed skyward creates a problem reading the mete</w:t>
      </w:r>
      <w:r w:rsidR="00994B22" w:rsidRPr="009E7BB9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>a mirror may be used</w:t>
      </w:r>
      <w:r w:rsidR="00994B22" w:rsidRPr="009E7BB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84CF1" w:rsidRPr="009E7BB9" w:rsidRDefault="00C920A1" w:rsidP="009E7BB9">
      <w:pPr>
        <w:pStyle w:val="ListParagraph"/>
        <w:numPr>
          <w:ilvl w:val="0"/>
          <w:numId w:val="3"/>
        </w:numPr>
        <w:spacing w:before="100" w:beforeAutospacing="1" w:after="24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To receive sewer credit, </w:t>
      </w:r>
      <w:r w:rsidRPr="009E7BB9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="00684CF1" w:rsidRPr="009E7BB9">
        <w:rPr>
          <w:rFonts w:ascii="Times New Roman" w:eastAsia="Times New Roman" w:hAnsi="Times New Roman" w:cs="Times New Roman"/>
          <w:sz w:val="24"/>
          <w:szCs w:val="24"/>
          <w:u w:val="single"/>
        </w:rPr>
        <w:t>efore using</w:t>
      </w:r>
      <w:r w:rsidR="00684CF1" w:rsidRPr="009E7BB9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B34D9E" w:rsidRPr="009E7BB9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684CF1" w:rsidRPr="009E7BB9">
        <w:rPr>
          <w:rFonts w:ascii="Times New Roman" w:eastAsia="Times New Roman" w:hAnsi="Times New Roman" w:cs="Times New Roman"/>
          <w:sz w:val="24"/>
          <w:szCs w:val="24"/>
        </w:rPr>
        <w:t xml:space="preserve">meter must be inspected and registered by the City of Brewer Water Department. To arrange an appointment for inspection, call the Water Department at </w:t>
      </w:r>
      <w:r w:rsidR="00EC257D">
        <w:rPr>
          <w:rFonts w:ascii="Times New Roman" w:eastAsia="Times New Roman" w:hAnsi="Times New Roman" w:cs="Times New Roman"/>
          <w:sz w:val="24"/>
          <w:szCs w:val="24"/>
        </w:rPr>
        <w:t>207-</w:t>
      </w:r>
      <w:r w:rsidR="00684CF1" w:rsidRPr="009E7BB9">
        <w:rPr>
          <w:rFonts w:ascii="Times New Roman" w:eastAsia="Times New Roman" w:hAnsi="Times New Roman" w:cs="Times New Roman"/>
          <w:sz w:val="24"/>
          <w:szCs w:val="24"/>
        </w:rPr>
        <w:t>989-4214.</w:t>
      </w:r>
    </w:p>
    <w:p w:rsidR="00CE3295" w:rsidRPr="009E7BB9" w:rsidRDefault="00CE3295" w:rsidP="009E7BB9">
      <w:pPr>
        <w:pStyle w:val="ListParagraph"/>
        <w:numPr>
          <w:ilvl w:val="0"/>
          <w:numId w:val="3"/>
        </w:numPr>
        <w:spacing w:before="100" w:beforeAutospacing="1" w:after="24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It is the </w:t>
      </w:r>
      <w:r w:rsidR="005D55CC" w:rsidRPr="009E7BB9">
        <w:rPr>
          <w:rFonts w:ascii="Times New Roman" w:eastAsia="Times New Roman" w:hAnsi="Times New Roman" w:cs="Times New Roman"/>
          <w:sz w:val="24"/>
          <w:szCs w:val="24"/>
        </w:rPr>
        <w:t>homeowner’s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 responsibility to </w:t>
      </w:r>
      <w:r w:rsidR="005D55CC" w:rsidRPr="009E7BB9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B34D9E" w:rsidRPr="009E7BB9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9E7BB9">
        <w:rPr>
          <w:rFonts w:ascii="Times New Roman" w:eastAsia="Times New Roman" w:hAnsi="Times New Roman" w:cs="Times New Roman"/>
          <w:sz w:val="24"/>
          <w:szCs w:val="24"/>
        </w:rPr>
        <w:t xml:space="preserve">meter reading to </w:t>
      </w:r>
      <w:r w:rsidR="005D55CC" w:rsidRPr="009E7BB9">
        <w:rPr>
          <w:rFonts w:ascii="Times New Roman" w:eastAsia="Times New Roman" w:hAnsi="Times New Roman" w:cs="Times New Roman"/>
          <w:sz w:val="24"/>
          <w:szCs w:val="24"/>
        </w:rPr>
        <w:t xml:space="preserve">the City of Brewer Water Department </w:t>
      </w:r>
      <w:r w:rsidR="006F2B31" w:rsidRPr="009E7BB9">
        <w:rPr>
          <w:rFonts w:ascii="Times New Roman" w:eastAsia="Times New Roman" w:hAnsi="Times New Roman" w:cs="Times New Roman"/>
          <w:sz w:val="24"/>
          <w:szCs w:val="24"/>
        </w:rPr>
        <w:t>on or before October 1</w:t>
      </w:r>
      <w:r w:rsidR="00C920A1" w:rsidRPr="009E7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977" w:rsidRPr="009E7BB9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5D55CC" w:rsidRPr="009E7BB9">
        <w:rPr>
          <w:rFonts w:ascii="Times New Roman" w:eastAsia="Times New Roman" w:hAnsi="Times New Roman" w:cs="Times New Roman"/>
          <w:sz w:val="24"/>
          <w:szCs w:val="24"/>
        </w:rPr>
        <w:t xml:space="preserve"> year to receive a sewer credit, which will be reflected on the next sewer bill.  </w:t>
      </w:r>
      <w:r w:rsidR="00B34D9E" w:rsidRPr="009E7BB9">
        <w:rPr>
          <w:rFonts w:ascii="Times New Roman" w:eastAsia="Times New Roman" w:hAnsi="Times New Roman" w:cs="Times New Roman"/>
          <w:sz w:val="24"/>
          <w:szCs w:val="24"/>
        </w:rPr>
        <w:t xml:space="preserve">For customers that do not </w:t>
      </w:r>
      <w:r w:rsidR="00296591" w:rsidRPr="009E7BB9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  <w:r w:rsidR="00C920A1" w:rsidRPr="009E7BB9">
        <w:rPr>
          <w:rFonts w:ascii="Times New Roman" w:eastAsia="Times New Roman" w:hAnsi="Times New Roman" w:cs="Times New Roman"/>
          <w:sz w:val="24"/>
          <w:szCs w:val="24"/>
        </w:rPr>
        <w:t xml:space="preserve">their readings every year by the deadline, the sewer </w:t>
      </w:r>
      <w:r w:rsidR="006F2B31" w:rsidRPr="009E7BB9">
        <w:rPr>
          <w:rFonts w:ascii="Times New Roman" w:eastAsia="Times New Roman" w:hAnsi="Times New Roman" w:cs="Times New Roman"/>
          <w:sz w:val="24"/>
          <w:szCs w:val="24"/>
        </w:rPr>
        <w:t>adjustment</w:t>
      </w:r>
      <w:r w:rsidR="00C920A1" w:rsidRPr="009E7BB9">
        <w:rPr>
          <w:rFonts w:ascii="Times New Roman" w:eastAsia="Times New Roman" w:hAnsi="Times New Roman" w:cs="Times New Roman"/>
          <w:sz w:val="24"/>
          <w:szCs w:val="24"/>
        </w:rPr>
        <w:t xml:space="preserve"> will be prorated by dividing the outside water used by the number of years since the last submeter reading </w:t>
      </w:r>
      <w:r w:rsidR="00296591" w:rsidRPr="009E7BB9">
        <w:rPr>
          <w:rFonts w:ascii="Times New Roman" w:eastAsia="Times New Roman" w:hAnsi="Times New Roman" w:cs="Times New Roman"/>
          <w:sz w:val="24"/>
          <w:szCs w:val="24"/>
        </w:rPr>
        <w:t>reported</w:t>
      </w:r>
      <w:r w:rsidR="00C920A1" w:rsidRPr="009E7BB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9E7BB9" w:rsidRPr="00115D66" w:rsidRDefault="00AC4959" w:rsidP="009E7BB9">
      <w:pPr>
        <w:pStyle w:val="ListParagraph"/>
        <w:numPr>
          <w:ilvl w:val="0"/>
          <w:numId w:val="3"/>
        </w:numPr>
        <w:spacing w:before="100" w:beforeAutospacing="1" w:after="240"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15D66">
        <w:rPr>
          <w:rFonts w:ascii="Times New Roman" w:eastAsia="Times New Roman" w:hAnsi="Times New Roman" w:cs="Times New Roman"/>
          <w:sz w:val="24"/>
          <w:szCs w:val="24"/>
        </w:rPr>
        <w:t xml:space="preserve">Sewer adjustments will be calculated based on the </w:t>
      </w:r>
      <w:r w:rsidR="009E7BB9" w:rsidRPr="00115D66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115D66">
        <w:rPr>
          <w:rFonts w:ascii="Times New Roman" w:eastAsia="Times New Roman" w:hAnsi="Times New Roman" w:cs="Times New Roman"/>
          <w:sz w:val="24"/>
          <w:szCs w:val="24"/>
        </w:rPr>
        <w:t xml:space="preserve"> sewer rate at the time</w:t>
      </w:r>
      <w:r w:rsidR="00115D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E7BB9" w:rsidRPr="00115D66">
        <w:rPr>
          <w:rFonts w:ascii="Times New Roman" w:eastAsia="Times New Roman" w:hAnsi="Times New Roman" w:cs="Times New Roman"/>
          <w:sz w:val="24"/>
          <w:szCs w:val="24"/>
        </w:rPr>
        <w:t>The City recommends customers review their summer water usage and estimate potential savings before purchasing and installing a submeter.  You would need to use over 9,300 gallons (1,245 cubic feet) of water</w:t>
      </w:r>
      <w:r w:rsidR="004146C7">
        <w:rPr>
          <w:rFonts w:ascii="Times New Roman" w:eastAsia="Times New Roman" w:hAnsi="Times New Roman" w:cs="Times New Roman"/>
          <w:sz w:val="24"/>
          <w:szCs w:val="24"/>
        </w:rPr>
        <w:t xml:space="preserve"> through the submeter</w:t>
      </w:r>
      <w:r w:rsidR="009E7BB9" w:rsidRPr="00115D66">
        <w:rPr>
          <w:rFonts w:ascii="Times New Roman" w:eastAsia="Times New Roman" w:hAnsi="Times New Roman" w:cs="Times New Roman"/>
          <w:sz w:val="24"/>
          <w:szCs w:val="24"/>
        </w:rPr>
        <w:t xml:space="preserve"> to receive a sewer adjustment of about $100.  </w:t>
      </w:r>
      <w:r w:rsidR="006449CE" w:rsidRPr="00115D66">
        <w:rPr>
          <w:rFonts w:ascii="Times New Roman" w:eastAsia="Times New Roman" w:hAnsi="Times New Roman" w:cs="Times New Roman"/>
          <w:sz w:val="24"/>
          <w:szCs w:val="24"/>
        </w:rPr>
        <w:t xml:space="preserve">For many customers, it </w:t>
      </w:r>
      <w:r w:rsidR="004146C7">
        <w:rPr>
          <w:rFonts w:ascii="Times New Roman" w:eastAsia="Times New Roman" w:hAnsi="Times New Roman" w:cs="Times New Roman"/>
          <w:sz w:val="24"/>
          <w:szCs w:val="24"/>
        </w:rPr>
        <w:t>could</w:t>
      </w:r>
      <w:r w:rsidR="006449CE" w:rsidRPr="00115D66">
        <w:rPr>
          <w:rFonts w:ascii="Times New Roman" w:eastAsia="Times New Roman" w:hAnsi="Times New Roman" w:cs="Times New Roman"/>
          <w:sz w:val="24"/>
          <w:szCs w:val="24"/>
        </w:rPr>
        <w:t xml:space="preserve"> take multiple years to use this amount of water outside.  </w:t>
      </w:r>
    </w:p>
    <w:p w:rsidR="00DE7B5D" w:rsidRDefault="00994B22" w:rsidP="00EC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295">
        <w:rPr>
          <w:rFonts w:ascii="Times New Roman" w:eastAsia="Times New Roman" w:hAnsi="Times New Roman" w:cs="Times New Roman"/>
          <w:sz w:val="24"/>
          <w:szCs w:val="24"/>
        </w:rPr>
        <w:t>Please call 207-</w:t>
      </w:r>
      <w:r>
        <w:rPr>
          <w:rFonts w:ascii="Times New Roman" w:eastAsia="Times New Roman" w:hAnsi="Times New Roman" w:cs="Times New Roman"/>
          <w:sz w:val="24"/>
          <w:szCs w:val="24"/>
        </w:rPr>
        <w:t>989-5417</w:t>
      </w:r>
      <w:r w:rsidRPr="00CE3295">
        <w:rPr>
          <w:rFonts w:ascii="Times New Roman" w:eastAsia="Times New Roman" w:hAnsi="Times New Roman" w:cs="Times New Roman"/>
          <w:sz w:val="24"/>
          <w:szCs w:val="24"/>
        </w:rPr>
        <w:t xml:space="preserve"> or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Director of Environmental Services Ken Locke at</w:t>
      </w:r>
      <w:r w:rsidRPr="00CE3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D05A7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klocke@brewermaine.gov</w:t>
        </w:r>
      </w:hyperlink>
      <w:r w:rsidRPr="00CE3295">
        <w:rPr>
          <w:rFonts w:ascii="Times New Roman" w:eastAsia="Times New Roman" w:hAnsi="Times New Roman" w:cs="Times New Roman"/>
          <w:sz w:val="24"/>
          <w:szCs w:val="24"/>
        </w:rPr>
        <w:t xml:space="preserve"> to receive more details and determine if you qualify for this type of </w:t>
      </w:r>
      <w:r w:rsidR="00D978E1">
        <w:rPr>
          <w:rFonts w:ascii="Times New Roman" w:eastAsia="Times New Roman" w:hAnsi="Times New Roman" w:cs="Times New Roman"/>
          <w:sz w:val="24"/>
          <w:szCs w:val="24"/>
        </w:rPr>
        <w:t>adjustment</w:t>
      </w:r>
      <w:r w:rsidRPr="00CE32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57D" w:rsidRDefault="00EC257D" w:rsidP="00EC257D">
      <w:pPr>
        <w:spacing w:after="0" w:line="240" w:lineRule="auto"/>
      </w:pPr>
    </w:p>
    <w:p w:rsidR="00EC257D" w:rsidRPr="00EC257D" w:rsidRDefault="00EC257D" w:rsidP="005C2936">
      <w:pPr>
        <w:spacing w:before="100" w:beforeAutospacing="1" w:after="100" w:afterAutospacing="1" w:line="240" w:lineRule="auto"/>
        <w:rPr>
          <w:sz w:val="18"/>
        </w:rPr>
      </w:pPr>
      <w:r w:rsidRPr="00EC257D">
        <w:rPr>
          <w:sz w:val="18"/>
        </w:rPr>
        <w:t>*</w:t>
      </w:r>
      <w:r w:rsidRPr="00EC257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EC257D">
        <w:rPr>
          <w:rFonts w:ascii="Times New Roman" w:eastAsia="Times New Roman" w:hAnsi="Times New Roman" w:cs="Times New Roman"/>
          <w:sz w:val="20"/>
          <w:szCs w:val="24"/>
        </w:rPr>
        <w:t>If you choose to use a mobile connection, please be advised that many homeowners experience meter failure when it is brought out of storage for the next season.</w:t>
      </w:r>
      <w:bookmarkStart w:id="0" w:name="_GoBack"/>
      <w:bookmarkEnd w:id="0"/>
    </w:p>
    <w:sectPr w:rsidR="00EC257D" w:rsidRPr="00EC257D" w:rsidSect="00E478A8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F74" w:rsidRDefault="00095F74" w:rsidP="00095F74">
      <w:pPr>
        <w:spacing w:after="0" w:line="240" w:lineRule="auto"/>
      </w:pPr>
      <w:r>
        <w:separator/>
      </w:r>
    </w:p>
  </w:endnote>
  <w:endnote w:type="continuationSeparator" w:id="0">
    <w:p w:rsidR="00095F74" w:rsidRDefault="00095F74" w:rsidP="0009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74" w:rsidRPr="00F554C8" w:rsidRDefault="00E478A8">
    <w:pPr>
      <w:pStyle w:val="Footer"/>
      <w:rPr>
        <w:rFonts w:ascii="Times New Roman" w:hAnsi="Times New Roman" w:cs="Times New Roman"/>
        <w:sz w:val="20"/>
        <w:szCs w:val="20"/>
      </w:rPr>
    </w:pPr>
    <w:r w:rsidRPr="00F554C8">
      <w:rPr>
        <w:rFonts w:ascii="Times New Roman" w:hAnsi="Times New Roman" w:cs="Times New Roman"/>
        <w:sz w:val="20"/>
        <w:szCs w:val="20"/>
      </w:rPr>
      <w:fldChar w:fldCharType="begin"/>
    </w:r>
    <w:r w:rsidRPr="00F554C8">
      <w:rPr>
        <w:rFonts w:ascii="Times New Roman" w:hAnsi="Times New Roman" w:cs="Times New Roman"/>
        <w:sz w:val="20"/>
        <w:szCs w:val="20"/>
      </w:rPr>
      <w:instrText xml:space="preserve"> FILENAME  \* Lower \p  \* MERGEFORMAT </w:instrText>
    </w:r>
    <w:r w:rsidRPr="00F554C8">
      <w:rPr>
        <w:rFonts w:ascii="Times New Roman" w:hAnsi="Times New Roman" w:cs="Times New Roman"/>
        <w:sz w:val="20"/>
        <w:szCs w:val="20"/>
      </w:rPr>
      <w:fldChar w:fldCharType="separate"/>
    </w:r>
    <w:r w:rsidR="00EC257D">
      <w:rPr>
        <w:rFonts w:ascii="Times New Roman" w:hAnsi="Times New Roman" w:cs="Times New Roman"/>
        <w:noProof/>
        <w:sz w:val="20"/>
        <w:szCs w:val="20"/>
      </w:rPr>
      <w:t>x:\sewer misc\brewer residential submeter program.docx</w:t>
    </w:r>
    <w:r w:rsidRPr="00F554C8">
      <w:rPr>
        <w:rFonts w:ascii="Times New Roman" w:hAnsi="Times New Roman" w:cs="Times New Roman"/>
        <w:noProof/>
        <w:sz w:val="20"/>
        <w:szCs w:val="20"/>
      </w:rPr>
      <w:fldChar w:fldCharType="end"/>
    </w:r>
    <w:r w:rsidR="00095F74" w:rsidRPr="00F554C8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F74" w:rsidRDefault="00095F74" w:rsidP="00095F74">
      <w:pPr>
        <w:spacing w:after="0" w:line="240" w:lineRule="auto"/>
      </w:pPr>
      <w:r>
        <w:separator/>
      </w:r>
    </w:p>
  </w:footnote>
  <w:footnote w:type="continuationSeparator" w:id="0">
    <w:p w:rsidR="00095F74" w:rsidRDefault="00095F74" w:rsidP="0009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0C81"/>
    <w:multiLevelType w:val="multilevel"/>
    <w:tmpl w:val="C632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67B7B"/>
    <w:multiLevelType w:val="hybridMultilevel"/>
    <w:tmpl w:val="581E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32FB"/>
    <w:multiLevelType w:val="hybridMultilevel"/>
    <w:tmpl w:val="2916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95"/>
    <w:rsid w:val="00095F74"/>
    <w:rsid w:val="000E300F"/>
    <w:rsid w:val="00115D66"/>
    <w:rsid w:val="001B4020"/>
    <w:rsid w:val="00296591"/>
    <w:rsid w:val="004146C7"/>
    <w:rsid w:val="00415D52"/>
    <w:rsid w:val="005C2936"/>
    <w:rsid w:val="005D55CC"/>
    <w:rsid w:val="006449CE"/>
    <w:rsid w:val="00684CF1"/>
    <w:rsid w:val="006F2B31"/>
    <w:rsid w:val="00761C93"/>
    <w:rsid w:val="00994B22"/>
    <w:rsid w:val="009E7BB9"/>
    <w:rsid w:val="00AC4959"/>
    <w:rsid w:val="00AE4C4C"/>
    <w:rsid w:val="00B34D9E"/>
    <w:rsid w:val="00B91F54"/>
    <w:rsid w:val="00C920A1"/>
    <w:rsid w:val="00CE3295"/>
    <w:rsid w:val="00D262F9"/>
    <w:rsid w:val="00D26977"/>
    <w:rsid w:val="00D978E1"/>
    <w:rsid w:val="00DB47ED"/>
    <w:rsid w:val="00DE7B5D"/>
    <w:rsid w:val="00E478A8"/>
    <w:rsid w:val="00E82C90"/>
    <w:rsid w:val="00EB18F7"/>
    <w:rsid w:val="00EC257D"/>
    <w:rsid w:val="00EC74C0"/>
    <w:rsid w:val="00ED0328"/>
    <w:rsid w:val="00F5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0F26"/>
  <w15:docId w15:val="{04745578-5275-4615-B992-7A096AC1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E32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3295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CE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E329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E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29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E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32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7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74"/>
  </w:style>
  <w:style w:type="paragraph" w:styleId="Footer">
    <w:name w:val="footer"/>
    <w:basedOn w:val="Normal"/>
    <w:link w:val="FooterChar"/>
    <w:uiPriority w:val="99"/>
    <w:unhideWhenUsed/>
    <w:rsid w:val="0009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74"/>
  </w:style>
  <w:style w:type="paragraph" w:styleId="ListParagraph">
    <w:name w:val="List Paragraph"/>
    <w:basedOn w:val="Normal"/>
    <w:uiPriority w:val="34"/>
    <w:qFormat/>
    <w:rsid w:val="00AC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0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ocke@brewer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Fussell</dc:creator>
  <cp:lastModifiedBy>Karen Fussell</cp:lastModifiedBy>
  <cp:revision>6</cp:revision>
  <cp:lastPrinted>2014-10-10T15:15:00Z</cp:lastPrinted>
  <dcterms:created xsi:type="dcterms:W3CDTF">2020-05-06T16:17:00Z</dcterms:created>
  <dcterms:modified xsi:type="dcterms:W3CDTF">2020-05-26T20:24:00Z</dcterms:modified>
</cp:coreProperties>
</file>